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457F" w14:textId="77777777" w:rsidR="00175687" w:rsidRPr="00607376" w:rsidRDefault="00175687" w:rsidP="00175687">
      <w:pPr>
        <w:tabs>
          <w:tab w:val="left" w:pos="3610"/>
        </w:tabs>
        <w:jc w:val="center"/>
        <w:rPr>
          <w:b/>
          <w:sz w:val="36"/>
          <w:szCs w:val="36"/>
        </w:rPr>
      </w:pPr>
      <w:r w:rsidRPr="00607376">
        <w:rPr>
          <w:rFonts w:hint="eastAsia"/>
          <w:b/>
          <w:sz w:val="36"/>
          <w:szCs w:val="36"/>
        </w:rPr>
        <w:t>教学要点</w:t>
      </w:r>
    </w:p>
    <w:p w14:paraId="0689F514" w14:textId="77777777" w:rsidR="00175687" w:rsidRDefault="00175687" w:rsidP="00175687">
      <w:pPr>
        <w:tabs>
          <w:tab w:val="left" w:pos="3610"/>
        </w:tabs>
      </w:pPr>
    </w:p>
    <w:p w14:paraId="758BAEDE" w14:textId="77777777" w:rsidR="00175687" w:rsidRDefault="00175687" w:rsidP="00175687">
      <w:pPr>
        <w:tabs>
          <w:tab w:val="left" w:pos="3610"/>
        </w:tabs>
        <w:jc w:val="center"/>
        <w:rPr>
          <w:b/>
        </w:rPr>
      </w:pPr>
      <w:r w:rsidRPr="00697F2F">
        <w:rPr>
          <w:rFonts w:hint="eastAsia"/>
          <w:b/>
        </w:rPr>
        <w:t>第一</w:t>
      </w:r>
      <w:r>
        <w:rPr>
          <w:rFonts w:hint="eastAsia"/>
          <w:b/>
        </w:rPr>
        <w:t>章</w:t>
      </w:r>
      <w:r w:rsidRPr="00697F2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Pr="009207F0">
        <w:rPr>
          <w:rFonts w:hint="eastAsia"/>
        </w:rPr>
        <w:t>金融科技概述和历史发展</w:t>
      </w:r>
    </w:p>
    <w:p w14:paraId="0AC07A1B" w14:textId="77777777" w:rsidR="00175687" w:rsidRPr="00697F2F" w:rsidRDefault="00175687" w:rsidP="00175687">
      <w:pPr>
        <w:tabs>
          <w:tab w:val="left" w:pos="3610"/>
        </w:tabs>
        <w:jc w:val="center"/>
        <w:rPr>
          <w:b/>
        </w:rPr>
      </w:pPr>
    </w:p>
    <w:p w14:paraId="1519103D" w14:textId="77777777" w:rsidR="00175687" w:rsidRPr="00697F2F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697F2F">
        <w:rPr>
          <w:rFonts w:hint="eastAsia"/>
        </w:rPr>
        <w:t>1</w:t>
      </w:r>
      <w:r>
        <w:rPr>
          <w:rFonts w:hint="eastAsia"/>
        </w:rPr>
        <w:t xml:space="preserve">. </w:t>
      </w:r>
      <w:r>
        <w:rPr>
          <w:rFonts w:hint="eastAsia"/>
        </w:rPr>
        <w:t>课程介绍与其重要性</w:t>
      </w:r>
    </w:p>
    <w:p w14:paraId="7D90B100" w14:textId="77777777" w:rsidR="00175687" w:rsidRPr="00697F2F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697F2F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金融科技定义与发展</w:t>
      </w:r>
    </w:p>
    <w:p w14:paraId="32E339B9" w14:textId="77777777" w:rsidR="00175687" w:rsidRPr="00697F2F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697F2F">
        <w:rPr>
          <w:rFonts w:hint="eastAsia"/>
        </w:rPr>
        <w:t>3</w:t>
      </w:r>
      <w:r>
        <w:rPr>
          <w:rFonts w:hint="eastAsia"/>
        </w:rPr>
        <w:t xml:space="preserve">. </w:t>
      </w:r>
      <w:r>
        <w:rPr>
          <w:rFonts w:hint="eastAsia"/>
        </w:rPr>
        <w:t>国内外发展现状</w:t>
      </w:r>
    </w:p>
    <w:p w14:paraId="522A3743" w14:textId="77777777" w:rsidR="00175687" w:rsidRPr="00A310A3" w:rsidRDefault="00175687" w:rsidP="00175687">
      <w:pPr>
        <w:tabs>
          <w:tab w:val="left" w:pos="3610"/>
        </w:tabs>
      </w:pPr>
    </w:p>
    <w:p w14:paraId="3896E300" w14:textId="77777777" w:rsidR="00175687" w:rsidRDefault="00175687" w:rsidP="00175687">
      <w:pPr>
        <w:tabs>
          <w:tab w:val="left" w:pos="3610"/>
        </w:tabs>
        <w:jc w:val="center"/>
        <w:rPr>
          <w:b/>
        </w:rPr>
      </w:pPr>
      <w:r w:rsidRPr="00F6143E">
        <w:rPr>
          <w:rFonts w:hint="eastAsia"/>
          <w:b/>
        </w:rPr>
        <w:t>第二章</w:t>
      </w:r>
      <w:r>
        <w:rPr>
          <w:rFonts w:hint="eastAsia"/>
          <w:b/>
        </w:rPr>
        <w:t xml:space="preserve">  </w:t>
      </w:r>
      <w:r w:rsidRPr="009207F0">
        <w:rPr>
          <w:rFonts w:hint="eastAsia"/>
        </w:rPr>
        <w:t>比特币、区块链技术及其应用</w:t>
      </w:r>
    </w:p>
    <w:p w14:paraId="0F8F52CA" w14:textId="77777777" w:rsidR="00175687" w:rsidRPr="00F6143E" w:rsidRDefault="00175687" w:rsidP="00175687">
      <w:pPr>
        <w:tabs>
          <w:tab w:val="left" w:pos="3610"/>
        </w:tabs>
        <w:jc w:val="center"/>
        <w:rPr>
          <w:b/>
        </w:rPr>
      </w:pPr>
    </w:p>
    <w:p w14:paraId="0867D66B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1. </w:t>
      </w:r>
      <w:r>
        <w:rPr>
          <w:rFonts w:hint="eastAsia"/>
        </w:rPr>
        <w:t>比特币定义、原理与发展</w:t>
      </w:r>
    </w:p>
    <w:p w14:paraId="129981D8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2. </w:t>
      </w:r>
      <w:r>
        <w:rPr>
          <w:rFonts w:hint="eastAsia"/>
        </w:rPr>
        <w:t>区块链技术定义、原理与发展</w:t>
      </w:r>
    </w:p>
    <w:p w14:paraId="2616ED13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3. </w:t>
      </w:r>
      <w:r>
        <w:rPr>
          <w:rFonts w:hint="eastAsia"/>
        </w:rPr>
        <w:t>区块链现有应用与前景展望。</w:t>
      </w:r>
    </w:p>
    <w:p w14:paraId="5891AED1" w14:textId="77777777" w:rsidR="00175687" w:rsidRPr="009207F0" w:rsidRDefault="00175687" w:rsidP="00175687">
      <w:pPr>
        <w:tabs>
          <w:tab w:val="left" w:pos="3610"/>
        </w:tabs>
      </w:pPr>
    </w:p>
    <w:p w14:paraId="67EC7B9D" w14:textId="77777777" w:rsidR="00175687" w:rsidRDefault="00175687" w:rsidP="00175687">
      <w:pPr>
        <w:tabs>
          <w:tab w:val="left" w:pos="3610"/>
        </w:tabs>
        <w:jc w:val="center"/>
      </w:pPr>
      <w:r w:rsidRPr="00F6143E">
        <w:rPr>
          <w:rFonts w:hint="eastAsia"/>
          <w:b/>
        </w:rPr>
        <w:t>第三章</w:t>
      </w:r>
      <w:r>
        <w:rPr>
          <w:rFonts w:hint="eastAsia"/>
          <w:b/>
        </w:rPr>
        <w:t xml:space="preserve">  </w:t>
      </w:r>
      <w:r w:rsidRPr="009207F0">
        <w:rPr>
          <w:rFonts w:hint="eastAsia"/>
          <w:b/>
        </w:rPr>
        <w:t>数字货币</w:t>
      </w:r>
      <w:r>
        <w:rPr>
          <w:rFonts w:hint="eastAsia"/>
          <w:b/>
        </w:rPr>
        <w:t>与区块链</w:t>
      </w:r>
      <w:r w:rsidRPr="009207F0">
        <w:rPr>
          <w:rFonts w:hint="eastAsia"/>
          <w:b/>
        </w:rPr>
        <w:t>模拟实验</w:t>
      </w:r>
    </w:p>
    <w:p w14:paraId="764F2141" w14:textId="77777777" w:rsidR="00175687" w:rsidRPr="00F6143E" w:rsidRDefault="00175687" w:rsidP="00175687">
      <w:pPr>
        <w:tabs>
          <w:tab w:val="left" w:pos="3610"/>
        </w:tabs>
        <w:jc w:val="center"/>
        <w:rPr>
          <w:b/>
        </w:rPr>
      </w:pPr>
    </w:p>
    <w:p w14:paraId="54BBB80B" w14:textId="77777777" w:rsidR="00175687" w:rsidRPr="00F6143E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F6143E">
        <w:rPr>
          <w:rFonts w:hint="eastAsia"/>
        </w:rPr>
        <w:t>1</w:t>
      </w:r>
      <w:r>
        <w:rPr>
          <w:rFonts w:hint="eastAsia"/>
        </w:rPr>
        <w:t xml:space="preserve">. </w:t>
      </w:r>
      <w:r>
        <w:rPr>
          <w:rFonts w:hint="eastAsia"/>
        </w:rPr>
        <w:t>数字货币</w:t>
      </w:r>
      <w:r w:rsidRPr="00F6143E">
        <w:rPr>
          <w:rFonts w:hint="eastAsia"/>
        </w:rPr>
        <w:t>的本质及其产生的原因，各种信用形式及其在经济活动中的作用，</w:t>
      </w:r>
      <w:r>
        <w:rPr>
          <w:rFonts w:hint="eastAsia"/>
        </w:rPr>
        <w:t>货币制度</w:t>
      </w:r>
      <w:r w:rsidRPr="00F6143E">
        <w:rPr>
          <w:rFonts w:hint="eastAsia"/>
        </w:rPr>
        <w:t>对现代经济发展的意义。</w:t>
      </w:r>
      <w:r w:rsidRPr="00F6143E">
        <w:rPr>
          <w:rFonts w:hint="eastAsia"/>
        </w:rPr>
        <w:t xml:space="preserve"> </w:t>
      </w:r>
    </w:p>
    <w:p w14:paraId="40905A88" w14:textId="77777777" w:rsidR="00175687" w:rsidRPr="00F6143E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F6143E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数字货币市场的构成，与传统市场的区别，交易模式</w:t>
      </w:r>
      <w:r w:rsidRPr="00F6143E">
        <w:rPr>
          <w:rFonts w:hint="eastAsia"/>
        </w:rPr>
        <w:t>。</w:t>
      </w:r>
    </w:p>
    <w:p w14:paraId="7CEDF9C1" w14:textId="77777777" w:rsidR="00175687" w:rsidRPr="00F6143E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F6143E">
        <w:rPr>
          <w:rFonts w:hint="eastAsia"/>
        </w:rPr>
        <w:t>3</w:t>
      </w:r>
      <w:r>
        <w:rPr>
          <w:rFonts w:hint="eastAsia"/>
        </w:rPr>
        <w:t xml:space="preserve">. </w:t>
      </w:r>
      <w:r>
        <w:rPr>
          <w:rFonts w:hint="eastAsia"/>
        </w:rPr>
        <w:t>数字货币的交易委托的形式、盘口、交易数据来源以及撮合机制。</w:t>
      </w:r>
    </w:p>
    <w:p w14:paraId="509365F6" w14:textId="77777777" w:rsidR="00175687" w:rsidRPr="00F6143E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F6143E">
        <w:rPr>
          <w:rFonts w:hint="eastAsia"/>
        </w:rPr>
        <w:t>4</w:t>
      </w:r>
      <w:r>
        <w:rPr>
          <w:rFonts w:hint="eastAsia"/>
        </w:rPr>
        <w:t xml:space="preserve">. </w:t>
      </w:r>
      <w:r>
        <w:rPr>
          <w:rFonts w:hint="eastAsia"/>
        </w:rPr>
        <w:t>清算模式、相关清算原则介绍</w:t>
      </w:r>
      <w:r w:rsidRPr="00F6143E">
        <w:rPr>
          <w:rFonts w:hint="eastAsia"/>
        </w:rPr>
        <w:t>。</w:t>
      </w:r>
      <w:r w:rsidRPr="00F6143E">
        <w:rPr>
          <w:rFonts w:hint="eastAsia"/>
        </w:rPr>
        <w:t xml:space="preserve"> </w:t>
      </w:r>
    </w:p>
    <w:p w14:paraId="41BB6A28" w14:textId="77777777" w:rsidR="00175687" w:rsidRPr="00F6143E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F6143E">
        <w:rPr>
          <w:rFonts w:hint="eastAsia"/>
        </w:rPr>
        <w:t>5</w:t>
      </w:r>
      <w:r>
        <w:rPr>
          <w:rFonts w:hint="eastAsia"/>
        </w:rPr>
        <w:t xml:space="preserve">. </w:t>
      </w:r>
      <w:r>
        <w:rPr>
          <w:rFonts w:hint="eastAsia"/>
        </w:rPr>
        <w:t>区块链实现模型与原理演示</w:t>
      </w:r>
      <w:r w:rsidRPr="00F6143E">
        <w:rPr>
          <w:rFonts w:hint="eastAsia"/>
        </w:rPr>
        <w:t>。</w:t>
      </w:r>
      <w:r w:rsidRPr="00F6143E">
        <w:rPr>
          <w:rFonts w:hint="eastAsia"/>
        </w:rPr>
        <w:t xml:space="preserve"> </w:t>
      </w:r>
    </w:p>
    <w:p w14:paraId="4DE44790" w14:textId="77777777" w:rsidR="00175687" w:rsidRPr="001A5CC0" w:rsidRDefault="00175687" w:rsidP="00175687">
      <w:pPr>
        <w:tabs>
          <w:tab w:val="left" w:pos="3610"/>
        </w:tabs>
      </w:pPr>
    </w:p>
    <w:p w14:paraId="499A40A5" w14:textId="77777777" w:rsidR="00175687" w:rsidRDefault="00175687" w:rsidP="00175687">
      <w:pPr>
        <w:tabs>
          <w:tab w:val="left" w:pos="3610"/>
        </w:tabs>
        <w:jc w:val="center"/>
        <w:rPr>
          <w:b/>
        </w:rPr>
      </w:pPr>
      <w:r w:rsidRPr="00897FED">
        <w:rPr>
          <w:rFonts w:hint="eastAsia"/>
          <w:b/>
        </w:rPr>
        <w:t>第四章</w:t>
      </w:r>
      <w:r>
        <w:rPr>
          <w:rFonts w:hint="eastAsia"/>
          <w:b/>
        </w:rPr>
        <w:t xml:space="preserve">  </w:t>
      </w:r>
      <w:r w:rsidRPr="009207F0">
        <w:rPr>
          <w:rFonts w:hint="eastAsia"/>
        </w:rPr>
        <w:t>人工智能、</w:t>
      </w:r>
      <w:proofErr w:type="gramStart"/>
      <w:r w:rsidRPr="009207F0">
        <w:rPr>
          <w:rFonts w:hint="eastAsia"/>
        </w:rPr>
        <w:t>云计算</w:t>
      </w:r>
      <w:proofErr w:type="gramEnd"/>
      <w:r w:rsidRPr="009207F0">
        <w:rPr>
          <w:rFonts w:hint="eastAsia"/>
        </w:rPr>
        <w:t>和大数据分析</w:t>
      </w:r>
    </w:p>
    <w:p w14:paraId="3DAED1E8" w14:textId="77777777" w:rsidR="00175687" w:rsidRPr="00897FED" w:rsidRDefault="00175687" w:rsidP="00175687">
      <w:pPr>
        <w:tabs>
          <w:tab w:val="left" w:pos="3610"/>
        </w:tabs>
        <w:jc w:val="center"/>
        <w:rPr>
          <w:b/>
        </w:rPr>
      </w:pPr>
    </w:p>
    <w:p w14:paraId="76B7948F" w14:textId="77777777" w:rsidR="00175687" w:rsidRPr="00897FED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1</w:t>
      </w:r>
      <w:r>
        <w:rPr>
          <w:rFonts w:hint="eastAsia"/>
        </w:rPr>
        <w:t xml:space="preserve">. </w:t>
      </w:r>
      <w:r w:rsidRPr="009207F0">
        <w:rPr>
          <w:rFonts w:hint="eastAsia"/>
        </w:rPr>
        <w:t>人工智能、</w:t>
      </w:r>
      <w:proofErr w:type="gramStart"/>
      <w:r w:rsidRPr="009207F0">
        <w:rPr>
          <w:rFonts w:hint="eastAsia"/>
        </w:rPr>
        <w:t>云计算</w:t>
      </w:r>
      <w:proofErr w:type="gramEnd"/>
      <w:r w:rsidRPr="009207F0">
        <w:rPr>
          <w:rFonts w:hint="eastAsia"/>
        </w:rPr>
        <w:t>和大数据分析</w:t>
      </w:r>
      <w:r>
        <w:rPr>
          <w:rFonts w:hint="eastAsia"/>
        </w:rPr>
        <w:t>的定义、原理与基础。</w:t>
      </w:r>
    </w:p>
    <w:p w14:paraId="7BCB25A3" w14:textId="77777777" w:rsidR="00175687" w:rsidRPr="00897FED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金融产业中的具体应用与优势。</w:t>
      </w:r>
    </w:p>
    <w:p w14:paraId="3B6FC970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3</w:t>
      </w:r>
      <w:r>
        <w:rPr>
          <w:rFonts w:hint="eastAsia"/>
        </w:rPr>
        <w:t xml:space="preserve">. </w:t>
      </w:r>
      <w:r>
        <w:rPr>
          <w:rFonts w:hint="eastAsia"/>
        </w:rPr>
        <w:t>信息技术对于金融产业的重要意义。</w:t>
      </w:r>
    </w:p>
    <w:p w14:paraId="4A8FA4D4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ab/>
      </w:r>
    </w:p>
    <w:p w14:paraId="03B33C60" w14:textId="77777777" w:rsidR="00175687" w:rsidRPr="00897FED" w:rsidRDefault="00175687" w:rsidP="00175687">
      <w:pPr>
        <w:tabs>
          <w:tab w:val="left" w:pos="3610"/>
        </w:tabs>
      </w:pPr>
      <w:r>
        <w:rPr>
          <w:rFonts w:hint="eastAsia"/>
        </w:rPr>
        <w:t xml:space="preserve"> </w:t>
      </w:r>
    </w:p>
    <w:p w14:paraId="0E1FDCCF" w14:textId="77777777" w:rsidR="00175687" w:rsidRDefault="00175687" w:rsidP="00175687">
      <w:pPr>
        <w:tabs>
          <w:tab w:val="left" w:pos="3610"/>
        </w:tabs>
      </w:pPr>
    </w:p>
    <w:p w14:paraId="7766B1EF" w14:textId="77777777" w:rsidR="00175687" w:rsidRDefault="00175687" w:rsidP="00175687">
      <w:pPr>
        <w:numPr>
          <w:ilvl w:val="0"/>
          <w:numId w:val="4"/>
        </w:numPr>
        <w:tabs>
          <w:tab w:val="left" w:pos="3610"/>
        </w:tabs>
        <w:jc w:val="center"/>
        <w:rPr>
          <w:b/>
        </w:rPr>
      </w:pPr>
      <w:r w:rsidRPr="009207F0">
        <w:rPr>
          <w:rFonts w:hint="eastAsia"/>
        </w:rPr>
        <w:t>特邀业界专家经典案例介绍</w:t>
      </w:r>
    </w:p>
    <w:p w14:paraId="39C51BA1" w14:textId="77777777" w:rsidR="00175687" w:rsidRPr="0097360A" w:rsidRDefault="00175687" w:rsidP="00175687">
      <w:pPr>
        <w:tabs>
          <w:tab w:val="left" w:pos="3610"/>
        </w:tabs>
        <w:jc w:val="center"/>
        <w:rPr>
          <w:b/>
        </w:rPr>
      </w:pPr>
    </w:p>
    <w:p w14:paraId="59C1C86D" w14:textId="77777777" w:rsidR="00175687" w:rsidRDefault="00175687" w:rsidP="00175687">
      <w:pPr>
        <w:numPr>
          <w:ilvl w:val="0"/>
          <w:numId w:val="2"/>
        </w:numPr>
        <w:tabs>
          <w:tab w:val="left" w:pos="3610"/>
        </w:tabs>
      </w:pPr>
      <w:r>
        <w:rPr>
          <w:rFonts w:hint="eastAsia"/>
        </w:rPr>
        <w:t>应用案例：智能投顾。</w:t>
      </w:r>
    </w:p>
    <w:p w14:paraId="7A32EEBC" w14:textId="77777777" w:rsidR="00175687" w:rsidRDefault="00175687" w:rsidP="00175687">
      <w:pPr>
        <w:numPr>
          <w:ilvl w:val="0"/>
          <w:numId w:val="2"/>
        </w:numPr>
        <w:tabs>
          <w:tab w:val="left" w:pos="3610"/>
        </w:tabs>
      </w:pPr>
      <w:r>
        <w:rPr>
          <w:rFonts w:hint="eastAsia"/>
        </w:rPr>
        <w:t>应用案例：智能风控。</w:t>
      </w:r>
      <w:r>
        <w:rPr>
          <w:rFonts w:hint="eastAsia"/>
        </w:rPr>
        <w:t xml:space="preserve"> </w:t>
      </w:r>
    </w:p>
    <w:p w14:paraId="0EFDAD24" w14:textId="77777777" w:rsidR="00175687" w:rsidRPr="000C7560" w:rsidRDefault="00175687" w:rsidP="00175687">
      <w:pPr>
        <w:numPr>
          <w:ilvl w:val="0"/>
          <w:numId w:val="2"/>
        </w:numPr>
        <w:tabs>
          <w:tab w:val="left" w:pos="3610"/>
        </w:tabs>
      </w:pPr>
      <w:r>
        <w:rPr>
          <w:rFonts w:hint="eastAsia"/>
        </w:rPr>
        <w:t>应用案例：客户管理。</w:t>
      </w:r>
    </w:p>
    <w:p w14:paraId="34E807E2" w14:textId="77777777" w:rsidR="00175687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4.  </w:t>
      </w:r>
      <w:r>
        <w:rPr>
          <w:rFonts w:hint="eastAsia"/>
        </w:rPr>
        <w:t>应用案例：经济发展测算</w:t>
      </w:r>
      <w:r w:rsidRPr="009553C7">
        <w:rPr>
          <w:rFonts w:hint="eastAsia"/>
        </w:rPr>
        <w:t>。</w:t>
      </w:r>
    </w:p>
    <w:p w14:paraId="44833FB8" w14:textId="77777777" w:rsidR="00175687" w:rsidRDefault="00175687" w:rsidP="00175687">
      <w:pPr>
        <w:tabs>
          <w:tab w:val="left" w:pos="3610"/>
        </w:tabs>
      </w:pPr>
    </w:p>
    <w:p w14:paraId="7A304EC8" w14:textId="77777777" w:rsidR="00175687" w:rsidRDefault="00175687" w:rsidP="00175687">
      <w:pPr>
        <w:tabs>
          <w:tab w:val="left" w:pos="3610"/>
        </w:tabs>
      </w:pPr>
    </w:p>
    <w:p w14:paraId="2A4B3FCD" w14:textId="77777777" w:rsidR="00175687" w:rsidRPr="00D140E0" w:rsidRDefault="00175687" w:rsidP="00175687">
      <w:pPr>
        <w:tabs>
          <w:tab w:val="left" w:pos="3610"/>
        </w:tabs>
      </w:pPr>
    </w:p>
    <w:p w14:paraId="23DB59BD" w14:textId="77777777" w:rsidR="00175687" w:rsidRDefault="00175687" w:rsidP="00175687">
      <w:pPr>
        <w:jc w:val="center"/>
        <w:rPr>
          <w:rFonts w:ascii="宋体" w:hAnsi="宋体"/>
          <w:b/>
        </w:rPr>
      </w:pPr>
    </w:p>
    <w:p w14:paraId="310E7F54" w14:textId="77777777" w:rsidR="00175687" w:rsidRDefault="00175687" w:rsidP="00175687">
      <w:pPr>
        <w:jc w:val="center"/>
        <w:rPr>
          <w:rFonts w:ascii="宋体" w:hAnsi="宋体"/>
          <w:b/>
        </w:rPr>
      </w:pPr>
      <w:r w:rsidRPr="0097360A">
        <w:rPr>
          <w:rFonts w:ascii="宋体" w:hAnsi="宋体" w:hint="eastAsia"/>
          <w:b/>
        </w:rPr>
        <w:t xml:space="preserve">第六章  </w:t>
      </w:r>
      <w:r w:rsidRPr="009207F0">
        <w:rPr>
          <w:rFonts w:hint="eastAsia"/>
        </w:rPr>
        <w:t>科技与商业银行</w:t>
      </w:r>
    </w:p>
    <w:p w14:paraId="143780ED" w14:textId="77777777" w:rsidR="00175687" w:rsidRPr="0097360A" w:rsidRDefault="00175687" w:rsidP="00175687">
      <w:pPr>
        <w:jc w:val="center"/>
        <w:rPr>
          <w:rFonts w:ascii="宋体" w:hAnsi="宋体"/>
          <w:b/>
        </w:rPr>
      </w:pPr>
    </w:p>
    <w:p w14:paraId="3059BB8C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1. 了解传统商业银行的业务具体原理、功能与流程</w:t>
      </w:r>
    </w:p>
    <w:p w14:paraId="7D7CAD37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 目前金融科技在商业银行中的具体应用</w:t>
      </w:r>
    </w:p>
    <w:p w14:paraId="330E2280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 金融科技对于商业银行的具体冲击</w:t>
      </w:r>
    </w:p>
    <w:p w14:paraId="404E445E" w14:textId="77777777" w:rsidR="00175687" w:rsidRPr="00607376" w:rsidRDefault="00175687" w:rsidP="00175687">
      <w:pPr>
        <w:tabs>
          <w:tab w:val="left" w:pos="3610"/>
        </w:tabs>
      </w:pPr>
    </w:p>
    <w:p w14:paraId="15A1A903" w14:textId="77777777" w:rsidR="00175687" w:rsidRDefault="00175687" w:rsidP="00175687">
      <w:pPr>
        <w:numPr>
          <w:ilvl w:val="0"/>
          <w:numId w:val="1"/>
        </w:numPr>
        <w:jc w:val="center"/>
        <w:rPr>
          <w:rFonts w:ascii="宋体" w:hAnsi="宋体"/>
          <w:b/>
          <w:szCs w:val="21"/>
        </w:rPr>
      </w:pPr>
      <w:r w:rsidRPr="009207F0">
        <w:rPr>
          <w:rFonts w:hint="eastAsia"/>
        </w:rPr>
        <w:t>场景介绍与模拟应用</w:t>
      </w:r>
    </w:p>
    <w:p w14:paraId="75DD89EA" w14:textId="77777777" w:rsidR="00175687" w:rsidRPr="0097360A" w:rsidRDefault="00175687" w:rsidP="00175687">
      <w:pPr>
        <w:rPr>
          <w:rFonts w:ascii="宋体" w:hAnsi="宋体"/>
          <w:b/>
          <w:szCs w:val="21"/>
        </w:rPr>
      </w:pPr>
    </w:p>
    <w:p w14:paraId="4F00CE31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场景：理财产品推荐</w:t>
      </w:r>
    </w:p>
    <w:p w14:paraId="6CF31520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场景：</w:t>
      </w:r>
      <w:proofErr w:type="gramStart"/>
      <w:r>
        <w:rPr>
          <w:rFonts w:ascii="宋体" w:hAnsi="宋体" w:hint="eastAsia"/>
          <w:szCs w:val="21"/>
        </w:rPr>
        <w:t>智能征授信</w:t>
      </w:r>
      <w:proofErr w:type="gramEnd"/>
    </w:p>
    <w:p w14:paraId="447E58F9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场景：贷后管理</w:t>
      </w:r>
    </w:p>
    <w:p w14:paraId="3E28151C" w14:textId="77777777" w:rsidR="00175687" w:rsidRPr="00D140E0" w:rsidRDefault="00175687" w:rsidP="00175687">
      <w:pPr>
        <w:ind w:firstLineChars="200" w:firstLine="420"/>
        <w:rPr>
          <w:rFonts w:ascii="宋体" w:hAnsi="宋体"/>
          <w:szCs w:val="21"/>
        </w:rPr>
      </w:pPr>
    </w:p>
    <w:p w14:paraId="22BEA60B" w14:textId="77777777" w:rsidR="00175687" w:rsidRPr="00607376" w:rsidRDefault="00175687" w:rsidP="00175687">
      <w:pPr>
        <w:tabs>
          <w:tab w:val="left" w:pos="3610"/>
        </w:tabs>
      </w:pPr>
    </w:p>
    <w:p w14:paraId="06F4C9CB" w14:textId="77777777" w:rsidR="00175687" w:rsidRDefault="00175687" w:rsidP="00175687">
      <w:pPr>
        <w:tabs>
          <w:tab w:val="left" w:pos="3610"/>
        </w:tabs>
        <w:jc w:val="center"/>
        <w:rPr>
          <w:b/>
        </w:rPr>
      </w:pPr>
      <w:r w:rsidRPr="00A47340">
        <w:rPr>
          <w:rFonts w:hint="eastAsia"/>
          <w:b/>
        </w:rPr>
        <w:t>第八章</w:t>
      </w:r>
      <w:r w:rsidRPr="00A47340">
        <w:rPr>
          <w:rFonts w:hint="eastAsia"/>
          <w:b/>
        </w:rPr>
        <w:t xml:space="preserve">  </w:t>
      </w:r>
      <w:r w:rsidRPr="009207F0">
        <w:rPr>
          <w:rFonts w:hint="eastAsia"/>
        </w:rPr>
        <w:t>科技与证券行业</w:t>
      </w:r>
    </w:p>
    <w:p w14:paraId="77EE2365" w14:textId="77777777" w:rsidR="00175687" w:rsidRPr="00A47340" w:rsidRDefault="00175687" w:rsidP="00175687">
      <w:pPr>
        <w:tabs>
          <w:tab w:val="left" w:pos="3610"/>
        </w:tabs>
        <w:jc w:val="center"/>
        <w:rPr>
          <w:b/>
        </w:rPr>
      </w:pPr>
    </w:p>
    <w:p w14:paraId="05D0D1CE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 了解传统证券行业的业务具体原理、功能与流程</w:t>
      </w:r>
    </w:p>
    <w:p w14:paraId="370D85E8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 目前金融科技在证券行业中的具体应用</w:t>
      </w:r>
    </w:p>
    <w:p w14:paraId="1CD6E65B" w14:textId="77777777" w:rsidR="00175687" w:rsidRDefault="00175687" w:rsidP="0017568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 金融科技对于传统证券行业的具体冲击</w:t>
      </w:r>
    </w:p>
    <w:p w14:paraId="7B4FF910" w14:textId="77777777" w:rsidR="00175687" w:rsidRPr="00A47340" w:rsidRDefault="00175687" w:rsidP="00175687">
      <w:pPr>
        <w:tabs>
          <w:tab w:val="left" w:pos="3610"/>
        </w:tabs>
      </w:pPr>
      <w:r>
        <w:rPr>
          <w:rFonts w:hint="eastAsia"/>
        </w:rPr>
        <w:t xml:space="preserve">    </w:t>
      </w:r>
    </w:p>
    <w:p w14:paraId="4612CA02" w14:textId="77777777" w:rsidR="00175687" w:rsidRDefault="00175687" w:rsidP="00175687">
      <w:pPr>
        <w:jc w:val="center"/>
        <w:rPr>
          <w:rFonts w:ascii="宋体" w:hAnsi="宋体"/>
        </w:rPr>
      </w:pPr>
      <w:r w:rsidRPr="00A47340">
        <w:rPr>
          <w:rFonts w:ascii="宋体" w:hAnsi="宋体"/>
          <w:b/>
        </w:rPr>
        <w:t>第</w:t>
      </w:r>
      <w:r w:rsidRPr="00A47340">
        <w:rPr>
          <w:rFonts w:ascii="宋体" w:hAnsi="宋体" w:hint="eastAsia"/>
          <w:b/>
        </w:rPr>
        <w:t>九</w:t>
      </w:r>
      <w:r w:rsidRPr="00A47340">
        <w:rPr>
          <w:rFonts w:ascii="宋体" w:hAnsi="宋体"/>
          <w:b/>
        </w:rPr>
        <w:t>章</w:t>
      </w:r>
      <w:r w:rsidRPr="00A47340">
        <w:rPr>
          <w:rFonts w:ascii="宋体" w:hAnsi="宋体" w:hint="eastAsia"/>
          <w:b/>
        </w:rPr>
        <w:t xml:space="preserve">  </w:t>
      </w:r>
      <w:r w:rsidRPr="009207F0">
        <w:rPr>
          <w:rFonts w:hint="eastAsia"/>
        </w:rPr>
        <w:t>场景介绍与模拟应用</w:t>
      </w:r>
    </w:p>
    <w:p w14:paraId="59DC777B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场景：智能投顾</w:t>
      </w:r>
    </w:p>
    <w:p w14:paraId="79E091D5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场景：智能风控</w:t>
      </w:r>
    </w:p>
    <w:p w14:paraId="374784A7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场景：经济预测</w:t>
      </w:r>
    </w:p>
    <w:p w14:paraId="4DB8C047" w14:textId="77777777" w:rsidR="00175687" w:rsidRPr="00607376" w:rsidRDefault="00175687" w:rsidP="00175687">
      <w:pPr>
        <w:ind w:left="310"/>
        <w:rPr>
          <w:rFonts w:ascii="宋体" w:hAnsi="宋体"/>
          <w:szCs w:val="21"/>
        </w:rPr>
      </w:pPr>
    </w:p>
    <w:p w14:paraId="43B533D1" w14:textId="77777777" w:rsidR="00175687" w:rsidRPr="00A45733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 w:rsidRPr="009207F0">
        <w:rPr>
          <w:rFonts w:hint="eastAsia"/>
        </w:rPr>
        <w:t>科技与保险行业</w:t>
      </w:r>
    </w:p>
    <w:p w14:paraId="1991B278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</w:rPr>
        <w:t>了解传统保险行业的业务具体原理、功能与流程</w:t>
      </w:r>
    </w:p>
    <w:p w14:paraId="05785B65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>
        <w:rPr>
          <w:rFonts w:ascii="宋体" w:hAnsi="宋体" w:hint="eastAsia"/>
        </w:rPr>
        <w:t>目前金融科技在保险行业中的具体应用</w:t>
      </w:r>
    </w:p>
    <w:p w14:paraId="7556F533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>
        <w:rPr>
          <w:rFonts w:ascii="宋体" w:hAnsi="宋体" w:hint="eastAsia"/>
        </w:rPr>
        <w:t>金融科技对于传统保险行业的具体冲击</w:t>
      </w:r>
    </w:p>
    <w:p w14:paraId="2409989F" w14:textId="77777777" w:rsidR="00175687" w:rsidRPr="009207F0" w:rsidRDefault="00175687" w:rsidP="00175687">
      <w:pPr>
        <w:ind w:left="310"/>
        <w:rPr>
          <w:rFonts w:ascii="宋体" w:hAnsi="宋体"/>
          <w:szCs w:val="21"/>
        </w:rPr>
      </w:pPr>
    </w:p>
    <w:p w14:paraId="1F30BF3D" w14:textId="77777777" w:rsidR="00175687" w:rsidRPr="00AB17B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 w:rsidRPr="00AB17B7"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hint="eastAsia"/>
        </w:rPr>
        <w:t>场景介绍与模拟应用</w:t>
      </w:r>
    </w:p>
    <w:p w14:paraId="2C2558D5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场景：智能核保</w:t>
      </w:r>
    </w:p>
    <w:p w14:paraId="2FCDBCC5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场景：智能定损</w:t>
      </w:r>
    </w:p>
    <w:p w14:paraId="02CF9FCC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场景：骗保识别</w:t>
      </w:r>
    </w:p>
    <w:p w14:paraId="7231FA7F" w14:textId="77777777" w:rsidR="00175687" w:rsidRPr="00607376" w:rsidRDefault="00175687" w:rsidP="00175687">
      <w:pPr>
        <w:ind w:left="310"/>
        <w:rPr>
          <w:rFonts w:ascii="宋体" w:hAnsi="宋体"/>
          <w:szCs w:val="21"/>
        </w:rPr>
      </w:pPr>
    </w:p>
    <w:p w14:paraId="0263CC7C" w14:textId="77777777" w:rsidR="0017568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 w:rsidRPr="005E1A57"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hint="eastAsia"/>
        </w:rPr>
        <w:t>科技与另类信贷</w:t>
      </w:r>
    </w:p>
    <w:p w14:paraId="49A85C48" w14:textId="77777777" w:rsidR="00175687" w:rsidRPr="005E1A57" w:rsidRDefault="00175687" w:rsidP="00175687">
      <w:pPr>
        <w:ind w:left="310"/>
        <w:rPr>
          <w:rFonts w:ascii="宋体" w:hAnsi="宋体"/>
          <w:b/>
          <w:szCs w:val="21"/>
        </w:rPr>
      </w:pPr>
    </w:p>
    <w:p w14:paraId="5AE90894" w14:textId="77777777" w:rsidR="00175687" w:rsidRDefault="00175687" w:rsidP="0017568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 </w:t>
      </w:r>
      <w:r>
        <w:rPr>
          <w:rFonts w:ascii="宋体" w:hAnsi="宋体" w:hint="eastAsia"/>
        </w:rPr>
        <w:t>了解另类信贷行业的业务具体原理、功能与流程</w:t>
      </w:r>
    </w:p>
    <w:p w14:paraId="38FAFF1E" w14:textId="77777777" w:rsidR="00175687" w:rsidRDefault="00175687" w:rsidP="0017568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 另类信贷业务的发展痛点与难点</w:t>
      </w:r>
    </w:p>
    <w:p w14:paraId="1019E437" w14:textId="77777777" w:rsidR="00175687" w:rsidRDefault="00175687" w:rsidP="0017568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3. 金融科技对于另类信贷的发展影响</w:t>
      </w:r>
    </w:p>
    <w:p w14:paraId="4C54BBF1" w14:textId="77777777" w:rsidR="00175687" w:rsidRPr="00607376" w:rsidRDefault="00175687" w:rsidP="00175687">
      <w:pPr>
        <w:rPr>
          <w:rFonts w:ascii="宋体" w:hAnsi="宋体"/>
          <w:szCs w:val="21"/>
        </w:rPr>
      </w:pPr>
    </w:p>
    <w:p w14:paraId="69BADB99" w14:textId="77777777" w:rsidR="0017568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hint="eastAsia"/>
        </w:rPr>
        <w:t>场景介绍与模拟应用</w:t>
      </w:r>
    </w:p>
    <w:p w14:paraId="40876EA0" w14:textId="77777777" w:rsidR="00175687" w:rsidRPr="00DD38BD" w:rsidRDefault="00175687" w:rsidP="00175687">
      <w:pPr>
        <w:ind w:left="310"/>
        <w:rPr>
          <w:rFonts w:ascii="宋体" w:hAnsi="宋体"/>
          <w:b/>
          <w:szCs w:val="21"/>
        </w:rPr>
      </w:pPr>
    </w:p>
    <w:p w14:paraId="26ABB523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场景：p2p实现</w:t>
      </w:r>
    </w:p>
    <w:p w14:paraId="2450BE5B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场景：</w:t>
      </w:r>
      <w:proofErr w:type="gramStart"/>
      <w:r>
        <w:rPr>
          <w:rFonts w:ascii="宋体" w:hAnsi="宋体" w:hint="eastAsia"/>
          <w:szCs w:val="21"/>
        </w:rPr>
        <w:t>智能征授信</w:t>
      </w:r>
      <w:proofErr w:type="gramEnd"/>
    </w:p>
    <w:p w14:paraId="48A37D34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场景：智能评级</w:t>
      </w:r>
    </w:p>
    <w:p w14:paraId="43070D0E" w14:textId="77777777" w:rsidR="00175687" w:rsidRPr="00607376" w:rsidRDefault="00175687" w:rsidP="00175687">
      <w:pPr>
        <w:ind w:left="310"/>
        <w:rPr>
          <w:rFonts w:ascii="宋体" w:hAnsi="宋体"/>
          <w:szCs w:val="21"/>
        </w:rPr>
      </w:pPr>
    </w:p>
    <w:p w14:paraId="008CB1C6" w14:textId="77777777" w:rsidR="0017568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 xml:space="preserve">  </w:t>
      </w:r>
      <w:r w:rsidRPr="00AB17B7">
        <w:rPr>
          <w:rFonts w:hint="eastAsia"/>
        </w:rPr>
        <w:t>科技与监管</w:t>
      </w:r>
    </w:p>
    <w:p w14:paraId="308CAAAF" w14:textId="77777777" w:rsidR="00175687" w:rsidRPr="00FC03EA" w:rsidRDefault="00175687" w:rsidP="00175687">
      <w:pPr>
        <w:ind w:left="310"/>
        <w:rPr>
          <w:rFonts w:ascii="宋体" w:hAnsi="宋体"/>
          <w:b/>
          <w:szCs w:val="21"/>
        </w:rPr>
      </w:pPr>
    </w:p>
    <w:p w14:paraId="1F7CC66E" w14:textId="77777777" w:rsidR="00175687" w:rsidRDefault="00175687" w:rsidP="0017568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 理解金融科技下监管发展</w:t>
      </w:r>
    </w:p>
    <w:p w14:paraId="10D53A8D" w14:textId="77777777" w:rsidR="00175687" w:rsidRDefault="00175687" w:rsidP="0017568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 金融科技在监管中的应用</w:t>
      </w:r>
    </w:p>
    <w:p w14:paraId="5F33E11D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未来监管展望</w:t>
      </w:r>
    </w:p>
    <w:p w14:paraId="64500C55" w14:textId="77777777" w:rsidR="00175687" w:rsidRDefault="00175687" w:rsidP="00175687">
      <w:pPr>
        <w:ind w:left="310"/>
        <w:rPr>
          <w:rFonts w:ascii="宋体" w:hAnsi="宋体"/>
          <w:szCs w:val="21"/>
        </w:rPr>
      </w:pPr>
    </w:p>
    <w:p w14:paraId="6DF60586" w14:textId="77777777" w:rsidR="0017568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ascii="宋体" w:hAnsi="宋体" w:hint="eastAsia"/>
          <w:b/>
          <w:szCs w:val="21"/>
        </w:rPr>
        <w:t>特邀业界专家经典案例介绍</w:t>
      </w:r>
    </w:p>
    <w:p w14:paraId="123ECE0F" w14:textId="77777777" w:rsidR="00175687" w:rsidRPr="00FC03EA" w:rsidRDefault="00175687" w:rsidP="00175687">
      <w:pPr>
        <w:ind w:left="310"/>
        <w:rPr>
          <w:rFonts w:ascii="宋体" w:hAnsi="宋体"/>
          <w:b/>
          <w:szCs w:val="21"/>
        </w:rPr>
      </w:pPr>
    </w:p>
    <w:p w14:paraId="0E73C9FA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新模式监管手段创新</w:t>
      </w:r>
    </w:p>
    <w:p w14:paraId="0B183BF6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监管沙盒</w:t>
      </w:r>
    </w:p>
    <w:p w14:paraId="3BC1126D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监管不足</w:t>
      </w:r>
    </w:p>
    <w:p w14:paraId="78ECB311" w14:textId="77777777" w:rsidR="00175687" w:rsidRPr="00AB17B7" w:rsidRDefault="00175687" w:rsidP="00175687">
      <w:pPr>
        <w:ind w:left="310"/>
        <w:rPr>
          <w:rFonts w:ascii="宋体" w:hAnsi="宋体"/>
          <w:szCs w:val="21"/>
        </w:rPr>
      </w:pPr>
    </w:p>
    <w:p w14:paraId="2B9E7A5B" w14:textId="77777777" w:rsidR="00175687" w:rsidRDefault="00175687" w:rsidP="00175687">
      <w:pPr>
        <w:numPr>
          <w:ilvl w:val="0"/>
          <w:numId w:val="3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hint="eastAsia"/>
        </w:rPr>
        <w:t>案例汇报</w:t>
      </w:r>
    </w:p>
    <w:p w14:paraId="79C8AD2D" w14:textId="77777777" w:rsidR="00175687" w:rsidRPr="00FC03EA" w:rsidRDefault="00175687" w:rsidP="00175687">
      <w:pPr>
        <w:ind w:left="310"/>
        <w:rPr>
          <w:rFonts w:ascii="宋体" w:hAnsi="宋体"/>
          <w:b/>
          <w:szCs w:val="21"/>
        </w:rPr>
      </w:pPr>
    </w:p>
    <w:p w14:paraId="22A8996D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介绍原有行业痛点</w:t>
      </w:r>
    </w:p>
    <w:p w14:paraId="3912AAA9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介绍具体技术革新</w:t>
      </w:r>
    </w:p>
    <w:p w14:paraId="1C29FADA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现有发展与未来展望</w:t>
      </w:r>
    </w:p>
    <w:p w14:paraId="11892E6D" w14:textId="77777777" w:rsidR="00175687" w:rsidRDefault="00175687" w:rsidP="00175687">
      <w:pPr>
        <w:ind w:firstLineChars="200" w:firstLine="420"/>
        <w:rPr>
          <w:rFonts w:ascii="宋体" w:hAnsi="宋体"/>
          <w:szCs w:val="21"/>
        </w:rPr>
      </w:pPr>
    </w:p>
    <w:p w14:paraId="26C0E749" w14:textId="77777777" w:rsidR="000440FC" w:rsidRDefault="000440FC"/>
    <w:sectPr w:rsidR="0004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041F" w14:textId="77777777" w:rsidR="00A20937" w:rsidRDefault="00A20937" w:rsidP="00175687">
      <w:r>
        <w:separator/>
      </w:r>
    </w:p>
  </w:endnote>
  <w:endnote w:type="continuationSeparator" w:id="0">
    <w:p w14:paraId="7438E108" w14:textId="77777777" w:rsidR="00A20937" w:rsidRDefault="00A20937" w:rsidP="001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D8B2" w14:textId="77777777" w:rsidR="00A20937" w:rsidRDefault="00A20937" w:rsidP="00175687">
      <w:r>
        <w:separator/>
      </w:r>
    </w:p>
  </w:footnote>
  <w:footnote w:type="continuationSeparator" w:id="0">
    <w:p w14:paraId="24EAE4AA" w14:textId="77777777" w:rsidR="00A20937" w:rsidRDefault="00A20937" w:rsidP="0017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E8E"/>
    <w:multiLevelType w:val="hybridMultilevel"/>
    <w:tmpl w:val="23FCE944"/>
    <w:lvl w:ilvl="0" w:tplc="DF9E2CB2">
      <w:start w:val="7"/>
      <w:numFmt w:val="japaneseCounting"/>
      <w:lvlText w:val="第%1章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A552F"/>
    <w:multiLevelType w:val="hybridMultilevel"/>
    <w:tmpl w:val="A614EE50"/>
    <w:lvl w:ilvl="0" w:tplc="1C10E4EC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2" w15:restartNumberingAfterBreak="0">
    <w:nsid w:val="602E1B70"/>
    <w:multiLevelType w:val="hybridMultilevel"/>
    <w:tmpl w:val="1EC00EDC"/>
    <w:lvl w:ilvl="0" w:tplc="A4F83798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D232D0"/>
    <w:multiLevelType w:val="hybridMultilevel"/>
    <w:tmpl w:val="BED47A18"/>
    <w:lvl w:ilvl="0" w:tplc="4C1429B8">
      <w:start w:val="10"/>
      <w:numFmt w:val="japaneseCounting"/>
      <w:lvlText w:val="第%1章"/>
      <w:lvlJc w:val="left"/>
      <w:pPr>
        <w:tabs>
          <w:tab w:val="num" w:pos="1160"/>
        </w:tabs>
        <w:ind w:left="116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2"/>
    <w:rsid w:val="000440FC"/>
    <w:rsid w:val="00175687"/>
    <w:rsid w:val="007427F2"/>
    <w:rsid w:val="00A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396AC-7094-4F97-B0ED-73EF0C3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晓峰</dc:creator>
  <cp:keywords/>
  <dc:description/>
  <cp:lastModifiedBy>周 晓峰</cp:lastModifiedBy>
  <cp:revision>2</cp:revision>
  <dcterms:created xsi:type="dcterms:W3CDTF">2020-06-22T10:38:00Z</dcterms:created>
  <dcterms:modified xsi:type="dcterms:W3CDTF">2020-06-22T10:38:00Z</dcterms:modified>
</cp:coreProperties>
</file>